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32" w:rsidRPr="00BA4469" w:rsidRDefault="005A4532" w:rsidP="00BA4469">
      <w:pPr>
        <w:spacing w:line="36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BA446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Аннотация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Рабочая программа составлена для изучения курса « Информатика и ИКТ» учащимися 9 классов общеобразовательной школы.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Рабочая программа разработана на основе программы базового курса «Информатика и ИКТ» для основной школы (7-9 классы),  Н.Д. Угринович, 2004г., в соответствии   с федеральным компонентом государственного стандарта основного  общего образования по информатике и информационным технологиям для 5-9 классов, обязательным минимумом содержания  основных образовательных программ, требованиями к уровню подготовки выпускников. (2004 г)</w:t>
      </w:r>
    </w:p>
    <w:p w:rsidR="005A4532" w:rsidRPr="00BA4469" w:rsidRDefault="005A4532" w:rsidP="00BA4469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В Федеральном базисном учебном плане предусматривается выделение 105 учебных часов на изучение курса «Информатика и ИКТ» в основной школе. Существует два варианта распределения часов базового курса по классам: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курс изучается в течение трех лет с 7 по 9 класс, 1 час в неделю, 35 часов в год;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 xml:space="preserve">курс изучается в течение двух лет с 8 по 9 класс, 8 класс - 1 час в неделю, 35 часов в год, 9 класс - 2 часа в неделю, 68 часов в год.  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В 2011-2012 учебном году в учебном плане школы за счет федерального компонента в 8-9 классах выделено 102 часа (8 класс - 1 час в неделю, 35 часов в год, 9 класс - 2 часа в неделю, 68 часов в год).</w:t>
      </w:r>
    </w:p>
    <w:p w:rsidR="005A4532" w:rsidRPr="00BA4469" w:rsidRDefault="005A4532" w:rsidP="00BA4469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 xml:space="preserve">Большое внимание в учебниках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  </w:t>
      </w:r>
    </w:p>
    <w:p w:rsidR="005A4532" w:rsidRPr="00BA4469" w:rsidRDefault="005A4532" w:rsidP="00BA4469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 xml:space="preserve">Учебник «Информатика и ИКТ-9» Н.Д. Угриновича является мультисистемным, т.к. практические работы </w:t>
      </w:r>
      <w:r w:rsidRPr="00BA4469">
        <w:rPr>
          <w:b/>
          <w:bCs/>
          <w:sz w:val="22"/>
          <w:szCs w:val="22"/>
        </w:rPr>
        <w:t>Компьютерного практикума</w:t>
      </w:r>
      <w:r w:rsidRPr="00BA4469">
        <w:rPr>
          <w:sz w:val="22"/>
          <w:szCs w:val="22"/>
        </w:rPr>
        <w:t xml:space="preserve"> могут выполняться, как в операционной системе Windows, так и в операционной системе Linux. В случае выделения часов на предмет «Информатика и ИКТ» не больше, чем в Федеральном базисном учебном плане, рекомендуется выполнять практические задания Компьютерного практикума в одной операционной системе (Windows или Linux). </w:t>
      </w:r>
    </w:p>
    <w:p w:rsidR="005A4532" w:rsidRPr="00BA4469" w:rsidRDefault="005A4532" w:rsidP="00BA4469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 xml:space="preserve">Практические работы </w:t>
      </w:r>
      <w:r w:rsidRPr="00BA4469">
        <w:rPr>
          <w:b/>
          <w:bCs/>
          <w:sz w:val="22"/>
          <w:szCs w:val="22"/>
        </w:rPr>
        <w:t>Компьютерного практикума</w:t>
      </w:r>
      <w:r w:rsidRPr="00BA4469">
        <w:rPr>
          <w:sz w:val="22"/>
          <w:szCs w:val="22"/>
        </w:rPr>
        <w:t xml:space="preserve"> методически ориентированы на использование метода проектов, что позволяет дифференцировать и индивидуализировать обучение. Возможно выполнение практических занятий во внеурочное время в компьютерном школьном классе или дома. </w:t>
      </w:r>
    </w:p>
    <w:p w:rsidR="005A4532" w:rsidRPr="00BA4469" w:rsidRDefault="005A4532" w:rsidP="00BA4469">
      <w:pPr>
        <w:pStyle w:val="a3"/>
        <w:spacing w:before="0" w:after="0" w:line="360" w:lineRule="auto"/>
        <w:ind w:firstLine="70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Особое место в учебнике «Информатика и ИКТ-9»</w:t>
      </w:r>
      <w:r w:rsidRPr="00BA4469">
        <w:rPr>
          <w:i/>
          <w:iCs/>
          <w:sz w:val="22"/>
          <w:szCs w:val="22"/>
        </w:rPr>
        <w:t xml:space="preserve"> </w:t>
      </w:r>
      <w:r w:rsidRPr="00BA4469">
        <w:rPr>
          <w:sz w:val="22"/>
          <w:szCs w:val="22"/>
        </w:rPr>
        <w:t>занимает тема «Алгоритмизация и основы объектно-ориентированного программирования». В этой теме рассматриваются все основные алгоритмические структуры.</w:t>
      </w:r>
    </w:p>
    <w:p w:rsidR="005A4532" w:rsidRPr="00BA4469" w:rsidRDefault="005A4532" w:rsidP="00BA4469">
      <w:pPr>
        <w:pStyle w:val="a3"/>
        <w:spacing w:before="0" w:after="0" w:line="360" w:lineRule="auto"/>
        <w:ind w:left="360" w:firstLine="349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>Учебник «Информатика и ИКТ- 9»</w:t>
      </w:r>
      <w:r w:rsidRPr="00BA4469">
        <w:rPr>
          <w:i/>
          <w:iCs/>
          <w:sz w:val="22"/>
          <w:szCs w:val="22"/>
        </w:rPr>
        <w:t xml:space="preserve"> </w:t>
      </w:r>
      <w:r w:rsidRPr="00BA4469">
        <w:rPr>
          <w:sz w:val="22"/>
          <w:szCs w:val="22"/>
        </w:rPr>
        <w:t xml:space="preserve">содержит 6 глав, а также: </w:t>
      </w:r>
    </w:p>
    <w:p w:rsidR="005A4532" w:rsidRPr="00BA4469" w:rsidRDefault="005A4532" w:rsidP="00BA4469">
      <w:pPr>
        <w:pStyle w:val="a3"/>
        <w:spacing w:before="0" w:after="0" w:line="360" w:lineRule="auto"/>
        <w:ind w:left="1080" w:hanging="360"/>
        <w:contextualSpacing/>
        <w:rPr>
          <w:sz w:val="22"/>
          <w:szCs w:val="22"/>
        </w:rPr>
      </w:pPr>
      <w:r w:rsidRPr="00BA4469">
        <w:rPr>
          <w:sz w:val="22"/>
          <w:szCs w:val="22"/>
        </w:rPr>
        <w:t xml:space="preserve">1.     31 практическую вариативную работу Компьютерного практикума; </w:t>
      </w:r>
    </w:p>
    <w:p w:rsidR="005A4532" w:rsidRPr="00BA4469" w:rsidRDefault="005A4532" w:rsidP="00BA4469">
      <w:pPr>
        <w:pStyle w:val="a3"/>
        <w:spacing w:before="0" w:after="0" w:line="360" w:lineRule="auto"/>
        <w:ind w:firstLine="708"/>
        <w:contextualSpacing/>
      </w:pPr>
      <w:r w:rsidRPr="00BA4469">
        <w:t>2.     Ответы и решения к теоретическим заданиям.</w:t>
      </w:r>
    </w:p>
    <w:p w:rsidR="005A4532" w:rsidRPr="00BA4469" w:rsidRDefault="005A4532" w:rsidP="00BA4469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  <w:lang w:val="en-US"/>
        </w:rPr>
      </w:pPr>
    </w:p>
    <w:p w:rsidR="005A4532" w:rsidRPr="0023306D" w:rsidRDefault="005A4532" w:rsidP="005A4532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5A4532" w:rsidRPr="0023306D" w:rsidRDefault="005A4532" w:rsidP="005A4532">
      <w:pPr>
        <w:spacing w:after="0" w:line="240" w:lineRule="auto"/>
        <w:contextualSpacing/>
        <w:rPr>
          <w:rFonts w:ascii="Times New Roman" w:hAnsi="Times New Roman"/>
          <w:sz w:val="20"/>
          <w:szCs w:val="20"/>
          <w:vertAlign w:val="superscript"/>
        </w:rPr>
      </w:pPr>
    </w:p>
    <w:p w:rsidR="00927736" w:rsidRDefault="00927736"/>
    <w:sectPr w:rsidR="00927736" w:rsidSect="0023306D">
      <w:pgSz w:w="11906" w:h="16838"/>
      <w:pgMar w:top="709" w:right="1416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compat>
    <w:useFELayout/>
  </w:compat>
  <w:rsids>
    <w:rsidRoot w:val="005A4532"/>
    <w:rsid w:val="005A4532"/>
    <w:rsid w:val="00927736"/>
    <w:rsid w:val="00BA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453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5A453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5A4532"/>
    <w:rPr>
      <w:rFonts w:ascii="Arial" w:eastAsia="Times New Roman" w:hAnsi="Arial" w:cs="Times New Roman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5A4532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5A453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2105</Characters>
  <Application>Microsoft Office Word</Application>
  <DocSecurity>0</DocSecurity>
  <Lines>17</Lines>
  <Paragraphs>4</Paragraphs>
  <ScaleCrop>false</ScaleCrop>
  <Company>Microsoft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2013-08-29T05:12:00Z</dcterms:created>
  <dcterms:modified xsi:type="dcterms:W3CDTF">2013-08-29T05:18:00Z</dcterms:modified>
</cp:coreProperties>
</file>